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4A" w:rsidRPr="000863C3" w:rsidRDefault="00B00E5A" w:rsidP="002D7F5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0863C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ПРОТОКОЛ № 3</w:t>
      </w:r>
    </w:p>
    <w:p w:rsidR="00AF4B4A" w:rsidRPr="000863C3" w:rsidRDefault="00B00E5A" w:rsidP="00936FC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0863C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ЗАСЕДАНИЯ АНТИНАРКОТ ИЧЕСКОЙ КОМИССИИ НИЖНЕВАРТОВСКОГО РАЙОНА</w:t>
      </w:r>
    </w:p>
    <w:p w:rsidR="00AF4B4A" w:rsidRPr="000863C3" w:rsidRDefault="00AF4B4A" w:rsidP="00936FC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B00E5A" w:rsidRPr="000863C3" w:rsidRDefault="00B00E5A" w:rsidP="00936FC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tbl>
      <w:tblPr>
        <w:tblStyle w:val="a5"/>
        <w:tblW w:w="11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998"/>
      </w:tblGrid>
      <w:tr w:rsidR="000863C3" w:rsidRPr="000863C3" w:rsidTr="00B00E5A">
        <w:tc>
          <w:tcPr>
            <w:tcW w:w="6345" w:type="dxa"/>
          </w:tcPr>
          <w:p w:rsidR="00B00E5A" w:rsidRPr="000863C3" w:rsidRDefault="00B00E5A" w:rsidP="00B00E5A">
            <w:pPr>
              <w:ind w:right="-1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30.09.2019 года</w:t>
            </w:r>
          </w:p>
        </w:tc>
        <w:tc>
          <w:tcPr>
            <w:tcW w:w="4998" w:type="dxa"/>
          </w:tcPr>
          <w:p w:rsidR="00B00E5A" w:rsidRPr="000863C3" w:rsidRDefault="00B00E5A" w:rsidP="00B00E5A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Администрация </w:t>
            </w:r>
          </w:p>
          <w:p w:rsidR="00B00E5A" w:rsidRPr="000863C3" w:rsidRDefault="00B00E5A" w:rsidP="00B00E5A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Нижневартовского района  </w:t>
            </w:r>
          </w:p>
        </w:tc>
      </w:tr>
    </w:tbl>
    <w:p w:rsidR="001170EA" w:rsidRPr="000863C3" w:rsidRDefault="00B00E5A" w:rsidP="00B00E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863C3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0863C3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</w:p>
    <w:tbl>
      <w:tblPr>
        <w:tblStyle w:val="a5"/>
        <w:tblpPr w:leftFromText="180" w:rightFromText="180" w:vertAnchor="text" w:tblpXSpec="center" w:tblpY="1"/>
        <w:tblOverlap w:val="nev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4"/>
        <w:gridCol w:w="6484"/>
      </w:tblGrid>
      <w:tr w:rsidR="000863C3" w:rsidRPr="000863C3" w:rsidTr="005C04A3">
        <w:tc>
          <w:tcPr>
            <w:tcW w:w="3510" w:type="dxa"/>
          </w:tcPr>
          <w:p w:rsidR="001170EA" w:rsidRPr="000863C3" w:rsidRDefault="00B00E5A" w:rsidP="00B00E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Присутствовали:</w:t>
            </w:r>
          </w:p>
        </w:tc>
        <w:tc>
          <w:tcPr>
            <w:tcW w:w="604" w:type="dxa"/>
          </w:tcPr>
          <w:p w:rsidR="001170EA" w:rsidRPr="000863C3" w:rsidRDefault="001170EA" w:rsidP="00936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1170EA" w:rsidRPr="000863C3" w:rsidRDefault="001170EA" w:rsidP="00936F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63C3" w:rsidRPr="000863C3" w:rsidTr="005C04A3">
        <w:tc>
          <w:tcPr>
            <w:tcW w:w="3510" w:type="dxa"/>
          </w:tcPr>
          <w:p w:rsidR="00B00E5A" w:rsidRPr="000863C3" w:rsidRDefault="00B00E5A" w:rsidP="00936F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B00E5A" w:rsidRPr="000863C3" w:rsidRDefault="00B00E5A" w:rsidP="00936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B00E5A" w:rsidRPr="000863C3" w:rsidRDefault="00B00E5A" w:rsidP="00936F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63C3" w:rsidRPr="000863C3" w:rsidTr="005C04A3">
        <w:tc>
          <w:tcPr>
            <w:tcW w:w="3510" w:type="dxa"/>
          </w:tcPr>
          <w:p w:rsidR="00B00E5A" w:rsidRPr="000863C3" w:rsidRDefault="00B00E5A" w:rsidP="00B00E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Любомирская </w:t>
            </w:r>
          </w:p>
          <w:p w:rsidR="00B00E5A" w:rsidRPr="000863C3" w:rsidRDefault="00B00E5A" w:rsidP="00B00E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Маргарита Васильевна  </w:t>
            </w:r>
          </w:p>
        </w:tc>
        <w:tc>
          <w:tcPr>
            <w:tcW w:w="604" w:type="dxa"/>
          </w:tcPr>
          <w:p w:rsidR="00B00E5A" w:rsidRPr="000863C3" w:rsidRDefault="00B00E5A" w:rsidP="00B00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B00E5A" w:rsidRPr="000863C3" w:rsidRDefault="00B00E5A" w:rsidP="00B00E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комиссии, ответственное должностное лицо за организационное обеспечение деятельности комиссии, исполняющий обязанности заместителя главы района по социальным вопросам, начальник управления образования и молодежной политики администрации района</w:t>
            </w:r>
          </w:p>
        </w:tc>
      </w:tr>
      <w:tr w:rsidR="000863C3" w:rsidRPr="000863C3" w:rsidTr="005C04A3">
        <w:tc>
          <w:tcPr>
            <w:tcW w:w="3510" w:type="dxa"/>
          </w:tcPr>
          <w:p w:rsidR="00B00E5A" w:rsidRPr="000863C3" w:rsidRDefault="00B00E5A" w:rsidP="00B00E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B00E5A" w:rsidRPr="000863C3" w:rsidRDefault="00B00E5A" w:rsidP="00B00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B00E5A" w:rsidRPr="000863C3" w:rsidRDefault="00B00E5A" w:rsidP="00B00E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63C3" w:rsidRPr="000863C3" w:rsidTr="005C04A3">
        <w:tc>
          <w:tcPr>
            <w:tcW w:w="3510" w:type="dxa"/>
          </w:tcPr>
          <w:p w:rsidR="00B00E5A" w:rsidRPr="000863C3" w:rsidRDefault="00B00E5A" w:rsidP="00B00E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04" w:type="dxa"/>
          </w:tcPr>
          <w:p w:rsidR="00B00E5A" w:rsidRPr="000863C3" w:rsidRDefault="00B00E5A" w:rsidP="00B00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B00E5A" w:rsidRPr="000863C3" w:rsidRDefault="00B00E5A" w:rsidP="00B00E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63C3" w:rsidRPr="000863C3" w:rsidTr="005C04A3">
        <w:tc>
          <w:tcPr>
            <w:tcW w:w="3510" w:type="dxa"/>
          </w:tcPr>
          <w:p w:rsidR="00B00E5A" w:rsidRPr="000863C3" w:rsidRDefault="00B00E5A" w:rsidP="00B00E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B00E5A" w:rsidRPr="000863C3" w:rsidRDefault="00B00E5A" w:rsidP="00B00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B00E5A" w:rsidRPr="000863C3" w:rsidRDefault="00B00E5A" w:rsidP="00B00E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63C3" w:rsidRPr="000863C3" w:rsidTr="005C04A3">
        <w:tc>
          <w:tcPr>
            <w:tcW w:w="3510" w:type="dxa"/>
          </w:tcPr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863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Карканов</w:t>
            </w:r>
            <w:proofErr w:type="spellEnd"/>
          </w:p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Юрий Владимирович</w:t>
            </w:r>
          </w:p>
        </w:tc>
        <w:tc>
          <w:tcPr>
            <w:tcW w:w="604" w:type="dxa"/>
          </w:tcPr>
          <w:p w:rsidR="005C04A3" w:rsidRPr="000863C3" w:rsidRDefault="005C04A3" w:rsidP="005C04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5C04A3" w:rsidRPr="000863C3" w:rsidRDefault="005C04A3" w:rsidP="005C04A3">
            <w:pPr>
              <w:pStyle w:val="ConsPlusCell"/>
              <w:jc w:val="both"/>
              <w:rPr>
                <w:color w:val="000000" w:themeColor="text1"/>
              </w:rPr>
            </w:pPr>
            <w:r w:rsidRPr="000863C3">
              <w:rPr>
                <w:color w:val="000000" w:themeColor="text1"/>
              </w:rPr>
              <w:t>начальник Межмуниципального отдела Министерства внутренних дел Российской Федерации «Нижневартовский»</w:t>
            </w:r>
          </w:p>
        </w:tc>
      </w:tr>
      <w:tr w:rsidR="000863C3" w:rsidRPr="000863C3" w:rsidTr="005C04A3">
        <w:tc>
          <w:tcPr>
            <w:tcW w:w="3510" w:type="dxa"/>
          </w:tcPr>
          <w:p w:rsidR="005C04A3" w:rsidRPr="000863C3" w:rsidRDefault="005C04A3" w:rsidP="005C04A3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:rsidR="005C04A3" w:rsidRPr="000863C3" w:rsidRDefault="005C04A3" w:rsidP="005C04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5C04A3" w:rsidRPr="000863C3" w:rsidRDefault="005C04A3" w:rsidP="005C04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63C3" w:rsidRPr="000863C3" w:rsidTr="005C04A3">
        <w:tc>
          <w:tcPr>
            <w:tcW w:w="3510" w:type="dxa"/>
          </w:tcPr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Косов </w:t>
            </w:r>
          </w:p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 Васильевич</w:t>
            </w:r>
          </w:p>
        </w:tc>
        <w:tc>
          <w:tcPr>
            <w:tcW w:w="604" w:type="dxa"/>
          </w:tcPr>
          <w:p w:rsidR="005C04A3" w:rsidRPr="000863C3" w:rsidRDefault="005C04A3" w:rsidP="005C04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</w:p>
        </w:tc>
        <w:tc>
          <w:tcPr>
            <w:tcW w:w="6484" w:type="dxa"/>
          </w:tcPr>
          <w:p w:rsidR="005C04A3" w:rsidRPr="000863C3" w:rsidRDefault="005C04A3" w:rsidP="005C04A3">
            <w:pPr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генерального директора по безопасности открытого акционерного общества Многопрофильная Компания «Аганнефтегазгеология»</w:t>
            </w:r>
          </w:p>
        </w:tc>
      </w:tr>
      <w:tr w:rsidR="000863C3" w:rsidRPr="000863C3" w:rsidTr="005C04A3">
        <w:tc>
          <w:tcPr>
            <w:tcW w:w="3510" w:type="dxa"/>
          </w:tcPr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04" w:type="dxa"/>
          </w:tcPr>
          <w:p w:rsidR="005C04A3" w:rsidRPr="000863C3" w:rsidRDefault="005C04A3" w:rsidP="005C04A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484" w:type="dxa"/>
          </w:tcPr>
          <w:p w:rsidR="005C04A3" w:rsidRPr="000863C3" w:rsidRDefault="005C04A3" w:rsidP="005C04A3">
            <w:pPr>
              <w:pStyle w:val="ConsPlusCell"/>
              <w:jc w:val="both"/>
              <w:rPr>
                <w:i/>
                <w:color w:val="000000" w:themeColor="text1"/>
                <w:highlight w:val="yellow"/>
              </w:rPr>
            </w:pPr>
          </w:p>
        </w:tc>
      </w:tr>
      <w:tr w:rsidR="000863C3" w:rsidRPr="000863C3" w:rsidTr="005C04A3">
        <w:tc>
          <w:tcPr>
            <w:tcW w:w="3510" w:type="dxa"/>
          </w:tcPr>
          <w:p w:rsidR="005C04A3" w:rsidRPr="000863C3" w:rsidRDefault="005C04A3" w:rsidP="005C04A3">
            <w:pPr>
              <w:pStyle w:val="ConsPlusCell"/>
              <w:rPr>
                <w:color w:val="000000" w:themeColor="text1"/>
              </w:rPr>
            </w:pPr>
            <w:proofErr w:type="spellStart"/>
            <w:r w:rsidRPr="000863C3">
              <w:rPr>
                <w:color w:val="000000" w:themeColor="text1"/>
              </w:rPr>
              <w:t>Мокин</w:t>
            </w:r>
            <w:proofErr w:type="spellEnd"/>
          </w:p>
          <w:p w:rsidR="005C04A3" w:rsidRPr="000863C3" w:rsidRDefault="005C04A3" w:rsidP="005C04A3">
            <w:pPr>
              <w:pStyle w:val="ConsPlusCell"/>
              <w:rPr>
                <w:color w:val="000000" w:themeColor="text1"/>
              </w:rPr>
            </w:pPr>
            <w:r w:rsidRPr="000863C3">
              <w:rPr>
                <w:color w:val="000000" w:themeColor="text1"/>
              </w:rPr>
              <w:t>Никита Сергеевич</w:t>
            </w:r>
          </w:p>
        </w:tc>
        <w:tc>
          <w:tcPr>
            <w:tcW w:w="604" w:type="dxa"/>
          </w:tcPr>
          <w:p w:rsidR="005C04A3" w:rsidRPr="000863C3" w:rsidRDefault="005C04A3" w:rsidP="005C04A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- </w:t>
            </w:r>
          </w:p>
        </w:tc>
        <w:tc>
          <w:tcPr>
            <w:tcW w:w="6484" w:type="dxa"/>
          </w:tcPr>
          <w:p w:rsidR="005C04A3" w:rsidRPr="000863C3" w:rsidRDefault="005C04A3" w:rsidP="005C04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помощник прокурора Нижневартовского района </w:t>
            </w:r>
          </w:p>
        </w:tc>
      </w:tr>
      <w:tr w:rsidR="000863C3" w:rsidRPr="000863C3" w:rsidTr="005C04A3">
        <w:tc>
          <w:tcPr>
            <w:tcW w:w="3510" w:type="dxa"/>
          </w:tcPr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5C04A3" w:rsidRPr="000863C3" w:rsidRDefault="005C04A3" w:rsidP="005C04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5C04A3" w:rsidRPr="000863C3" w:rsidRDefault="005C04A3" w:rsidP="005C04A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63C3" w:rsidRPr="000863C3" w:rsidTr="005C04A3">
        <w:tc>
          <w:tcPr>
            <w:tcW w:w="3510" w:type="dxa"/>
          </w:tcPr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Сафаров</w:t>
            </w:r>
          </w:p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Марс </w:t>
            </w:r>
            <w:proofErr w:type="spellStart"/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Минхайдярович</w:t>
            </w:r>
            <w:proofErr w:type="spellEnd"/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604" w:type="dxa"/>
          </w:tcPr>
          <w:p w:rsidR="005C04A3" w:rsidRPr="000863C3" w:rsidRDefault="005C04A3" w:rsidP="005C04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5C04A3" w:rsidRPr="000863C3" w:rsidRDefault="005C04A3" w:rsidP="005C04A3">
            <w:pPr>
              <w:pStyle w:val="ConsPlusCell"/>
              <w:jc w:val="both"/>
              <w:rPr>
                <w:color w:val="000000" w:themeColor="text1"/>
              </w:rPr>
            </w:pPr>
            <w:r w:rsidRPr="000863C3">
              <w:rPr>
                <w:color w:val="000000" w:themeColor="text1"/>
              </w:rPr>
              <w:t xml:space="preserve">начальник отдела военного комиссариата Ханты-Мансийского автономного округа - Югры по городу Нижневартовску и Нижневартовскому району </w:t>
            </w:r>
          </w:p>
        </w:tc>
      </w:tr>
      <w:tr w:rsidR="000863C3" w:rsidRPr="000863C3" w:rsidTr="005C04A3">
        <w:tc>
          <w:tcPr>
            <w:tcW w:w="3510" w:type="dxa"/>
          </w:tcPr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5C04A3" w:rsidRPr="000863C3" w:rsidRDefault="005C04A3" w:rsidP="005C04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5C04A3" w:rsidRPr="000863C3" w:rsidRDefault="005C04A3" w:rsidP="005C04A3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0863C3" w:rsidRPr="000863C3" w:rsidTr="005C04A3">
        <w:tc>
          <w:tcPr>
            <w:tcW w:w="3510" w:type="dxa"/>
          </w:tcPr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Сериков</w:t>
            </w:r>
          </w:p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Викторович</w:t>
            </w:r>
          </w:p>
        </w:tc>
        <w:tc>
          <w:tcPr>
            <w:tcW w:w="604" w:type="dxa"/>
          </w:tcPr>
          <w:p w:rsidR="005C04A3" w:rsidRPr="000863C3" w:rsidRDefault="005C04A3" w:rsidP="005C04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5C04A3" w:rsidRPr="000863C3" w:rsidRDefault="005C04A3" w:rsidP="005C04A3">
            <w:pPr>
              <w:pStyle w:val="ConsPlusCell"/>
              <w:jc w:val="both"/>
              <w:rPr>
                <w:color w:val="000000" w:themeColor="text1"/>
              </w:rPr>
            </w:pPr>
            <w:r w:rsidRPr="000863C3">
              <w:rPr>
                <w:color w:val="000000" w:themeColor="text1"/>
              </w:rPr>
              <w:t>старший уполномоченный по особо важным делам 2 отдела Службы по Ханты-Мансийскому автономному округу – Югре Регионального управления Федеральной службы безопасности по Тюменской области</w:t>
            </w:r>
          </w:p>
        </w:tc>
      </w:tr>
      <w:tr w:rsidR="000863C3" w:rsidRPr="000863C3" w:rsidTr="005C04A3">
        <w:tc>
          <w:tcPr>
            <w:tcW w:w="3510" w:type="dxa"/>
          </w:tcPr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5C04A3" w:rsidRPr="000863C3" w:rsidRDefault="005C04A3" w:rsidP="005C04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5C04A3" w:rsidRPr="000863C3" w:rsidRDefault="005C04A3" w:rsidP="005C04A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63C3" w:rsidRPr="000863C3" w:rsidTr="005C04A3">
        <w:tc>
          <w:tcPr>
            <w:tcW w:w="3510" w:type="dxa"/>
          </w:tcPr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Субханкулов</w:t>
            </w:r>
          </w:p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 Рафаэлевич</w:t>
            </w:r>
          </w:p>
        </w:tc>
        <w:tc>
          <w:tcPr>
            <w:tcW w:w="604" w:type="dxa"/>
          </w:tcPr>
          <w:p w:rsidR="005C04A3" w:rsidRPr="000863C3" w:rsidRDefault="005C04A3" w:rsidP="005C04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5C04A3" w:rsidRPr="000863C3" w:rsidRDefault="005C04A3" w:rsidP="005C04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штаба Нижневартовского районного местного отделения Всероссийской общественной организации «Молодая Гвардия Единой России»</w:t>
            </w:r>
          </w:p>
        </w:tc>
      </w:tr>
      <w:tr w:rsidR="000863C3" w:rsidRPr="000863C3" w:rsidTr="005C04A3">
        <w:tc>
          <w:tcPr>
            <w:tcW w:w="3510" w:type="dxa"/>
          </w:tcPr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5C04A3" w:rsidRPr="000863C3" w:rsidRDefault="005C04A3" w:rsidP="005C04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5C04A3" w:rsidRPr="000863C3" w:rsidRDefault="005C04A3" w:rsidP="005C04A3">
            <w:pPr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63C3" w:rsidRPr="000863C3" w:rsidTr="005C04A3">
        <w:tc>
          <w:tcPr>
            <w:tcW w:w="3510" w:type="dxa"/>
          </w:tcPr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Шляхтина </w:t>
            </w:r>
          </w:p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Нина Анатольевна       </w:t>
            </w:r>
          </w:p>
        </w:tc>
        <w:tc>
          <w:tcPr>
            <w:tcW w:w="604" w:type="dxa"/>
          </w:tcPr>
          <w:p w:rsidR="005C04A3" w:rsidRPr="000863C3" w:rsidRDefault="005C04A3" w:rsidP="005C04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5C04A3" w:rsidRPr="000863C3" w:rsidRDefault="005C04A3" w:rsidP="005C04A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врач бюджетного учреждения Ханты-Мансийского автономного округа – Югры «Нижневартовская районная больница»</w:t>
            </w:r>
          </w:p>
        </w:tc>
      </w:tr>
      <w:tr w:rsidR="000863C3" w:rsidRPr="000863C3" w:rsidTr="005C04A3">
        <w:tc>
          <w:tcPr>
            <w:tcW w:w="3510" w:type="dxa"/>
          </w:tcPr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5C04A3" w:rsidRPr="000863C3" w:rsidRDefault="005C04A3" w:rsidP="005C04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5C04A3" w:rsidRPr="000863C3" w:rsidRDefault="005C04A3" w:rsidP="005C04A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63C3" w:rsidRPr="000863C3" w:rsidTr="005C04A3">
        <w:tc>
          <w:tcPr>
            <w:tcW w:w="3510" w:type="dxa"/>
          </w:tcPr>
          <w:p w:rsidR="005C04A3" w:rsidRPr="000863C3" w:rsidRDefault="005C04A3" w:rsidP="005C04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Приглашенные: </w:t>
            </w:r>
          </w:p>
        </w:tc>
        <w:tc>
          <w:tcPr>
            <w:tcW w:w="604" w:type="dxa"/>
          </w:tcPr>
          <w:p w:rsidR="005C04A3" w:rsidRPr="000863C3" w:rsidRDefault="005C04A3" w:rsidP="005C0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5C04A3" w:rsidRPr="000863C3" w:rsidRDefault="005C04A3" w:rsidP="005C04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63C3" w:rsidRPr="000863C3" w:rsidTr="005C04A3">
        <w:tc>
          <w:tcPr>
            <w:tcW w:w="3510" w:type="dxa"/>
          </w:tcPr>
          <w:p w:rsidR="005C04A3" w:rsidRPr="000863C3" w:rsidRDefault="005C04A3" w:rsidP="005C04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5C04A3" w:rsidRPr="000863C3" w:rsidRDefault="005C04A3" w:rsidP="005C0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5C04A3" w:rsidRPr="000863C3" w:rsidRDefault="005C04A3" w:rsidP="005C04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63C3" w:rsidRPr="000863C3" w:rsidTr="005C04A3">
        <w:tc>
          <w:tcPr>
            <w:tcW w:w="3510" w:type="dxa"/>
          </w:tcPr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Бабишева </w:t>
            </w:r>
          </w:p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Алла Васильевна</w:t>
            </w:r>
          </w:p>
        </w:tc>
        <w:tc>
          <w:tcPr>
            <w:tcW w:w="604" w:type="dxa"/>
          </w:tcPr>
          <w:p w:rsidR="005C04A3" w:rsidRPr="000863C3" w:rsidRDefault="005C04A3" w:rsidP="005C04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5C04A3" w:rsidRPr="000863C3" w:rsidRDefault="005C04A3" w:rsidP="005C04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исполняющий обязанности начальника управления культуры администрации района</w:t>
            </w:r>
          </w:p>
        </w:tc>
      </w:tr>
      <w:tr w:rsidR="000863C3" w:rsidRPr="000863C3" w:rsidTr="005C04A3">
        <w:tc>
          <w:tcPr>
            <w:tcW w:w="3510" w:type="dxa"/>
          </w:tcPr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5C04A3" w:rsidRPr="000863C3" w:rsidRDefault="005C04A3" w:rsidP="005C04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5C04A3" w:rsidRPr="000863C3" w:rsidRDefault="005C04A3" w:rsidP="005C04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63C3" w:rsidRPr="000863C3" w:rsidTr="005C04A3">
        <w:tc>
          <w:tcPr>
            <w:tcW w:w="3510" w:type="dxa"/>
          </w:tcPr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Денисова </w:t>
            </w:r>
          </w:p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 Александровна</w:t>
            </w:r>
          </w:p>
        </w:tc>
        <w:tc>
          <w:tcPr>
            <w:tcW w:w="604" w:type="dxa"/>
          </w:tcPr>
          <w:p w:rsidR="005C04A3" w:rsidRPr="000863C3" w:rsidRDefault="005C04A3" w:rsidP="005C04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5C04A3" w:rsidRPr="000863C3" w:rsidRDefault="005C04A3" w:rsidP="005C04A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по физической культуре и спорту администрации района</w:t>
            </w:r>
          </w:p>
        </w:tc>
      </w:tr>
      <w:tr w:rsidR="000863C3" w:rsidRPr="000863C3" w:rsidTr="005C04A3">
        <w:tc>
          <w:tcPr>
            <w:tcW w:w="3510" w:type="dxa"/>
          </w:tcPr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5C04A3" w:rsidRPr="000863C3" w:rsidRDefault="005C04A3" w:rsidP="005C04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5C04A3" w:rsidRPr="000863C3" w:rsidRDefault="005C04A3" w:rsidP="005C04A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63C3" w:rsidRPr="000863C3" w:rsidTr="005C04A3">
        <w:tc>
          <w:tcPr>
            <w:tcW w:w="3510" w:type="dxa"/>
          </w:tcPr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Яшина </w:t>
            </w:r>
          </w:p>
          <w:p w:rsidR="005C04A3" w:rsidRPr="000863C3" w:rsidRDefault="005C04A3" w:rsidP="005C04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Михайловна</w:t>
            </w:r>
          </w:p>
        </w:tc>
        <w:tc>
          <w:tcPr>
            <w:tcW w:w="604" w:type="dxa"/>
          </w:tcPr>
          <w:p w:rsidR="005C04A3" w:rsidRPr="000863C3" w:rsidRDefault="005C04A3" w:rsidP="005C04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5C04A3" w:rsidRPr="000863C3" w:rsidRDefault="005C04A3" w:rsidP="005C04A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3C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  <w:r w:rsidRPr="000863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отдела по организации деятельности комиссии по делам несовершеннолетних и защите их прав администрации района</w:t>
            </w:r>
          </w:p>
        </w:tc>
      </w:tr>
    </w:tbl>
    <w:p w:rsidR="009304F6" w:rsidRPr="000863C3" w:rsidRDefault="009304F6" w:rsidP="00936FCA">
      <w:pPr>
        <w:pStyle w:val="a3"/>
        <w:tabs>
          <w:tab w:val="left" w:pos="6645"/>
        </w:tabs>
        <w:spacing w:after="0" w:line="240" w:lineRule="auto"/>
        <w:ind w:left="1068"/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</w:p>
    <w:p w:rsidR="005C04A3" w:rsidRPr="000863C3" w:rsidRDefault="005C04A3" w:rsidP="005C04A3">
      <w:pPr>
        <w:pStyle w:val="a3"/>
        <w:tabs>
          <w:tab w:val="left" w:pos="6645"/>
        </w:tabs>
        <w:spacing w:after="0" w:line="240" w:lineRule="auto"/>
        <w:ind w:left="450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5C04A3" w:rsidRPr="000863C3" w:rsidRDefault="005C04A3" w:rsidP="005C04A3">
      <w:pPr>
        <w:pStyle w:val="a3"/>
        <w:tabs>
          <w:tab w:val="left" w:pos="6645"/>
        </w:tabs>
        <w:spacing w:after="0" w:line="240" w:lineRule="auto"/>
        <w:ind w:left="450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5C04A3" w:rsidRPr="000863C3" w:rsidRDefault="005C04A3" w:rsidP="005C04A3">
      <w:pPr>
        <w:pStyle w:val="a3"/>
        <w:numPr>
          <w:ilvl w:val="0"/>
          <w:numId w:val="24"/>
        </w:numP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863C3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О состоянии наркоситуации и результатах работы по противодействию незаконному обороту наркотиков на территории Нижневартовского района за 3-ий квартал 2019 года</w:t>
      </w:r>
    </w:p>
    <w:p w:rsidR="005C04A3" w:rsidRPr="000863C3" w:rsidRDefault="005C04A3" w:rsidP="005C04A3">
      <w:pPr>
        <w:pStyle w:val="a3"/>
        <w:tabs>
          <w:tab w:val="left" w:pos="6645"/>
        </w:tabs>
        <w:spacing w:after="0" w:line="240" w:lineRule="auto"/>
        <w:ind w:left="45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863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(Ю.В. </w:t>
      </w:r>
      <w:proofErr w:type="spellStart"/>
      <w:r w:rsidRPr="000863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Карканов</w:t>
      </w:r>
      <w:proofErr w:type="spellEnd"/>
      <w:r w:rsidRPr="000863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5C04A3" w:rsidRPr="000863C3" w:rsidRDefault="005C04A3" w:rsidP="005C04A3">
      <w:pPr>
        <w:pStyle w:val="a3"/>
        <w:tabs>
          <w:tab w:val="left" w:pos="6645"/>
        </w:tabs>
        <w:spacing w:after="0" w:line="240" w:lineRule="auto"/>
        <w:ind w:left="45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2142E" w:rsidRPr="000863C3" w:rsidRDefault="0072142E" w:rsidP="0072142E">
      <w:pPr>
        <w:pStyle w:val="a3"/>
        <w:tabs>
          <w:tab w:val="left" w:pos="45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6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РЕШИЛИ:</w:t>
      </w:r>
    </w:p>
    <w:p w:rsidR="000434D9" w:rsidRPr="000863C3" w:rsidRDefault="005C04A3" w:rsidP="00F658B8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>Отметить:</w:t>
      </w:r>
    </w:p>
    <w:p w:rsidR="000434D9" w:rsidRPr="000863C3" w:rsidRDefault="000434D9" w:rsidP="00F658B8">
      <w:pPr>
        <w:pStyle w:val="a7"/>
        <w:spacing w:after="0"/>
        <w:ind w:left="0" w:firstLine="708"/>
        <w:jc w:val="both"/>
        <w:rPr>
          <w:color w:val="000000" w:themeColor="text1"/>
        </w:rPr>
      </w:pPr>
      <w:r w:rsidRPr="000863C3">
        <w:rPr>
          <w:color w:val="000000" w:themeColor="text1"/>
        </w:rPr>
        <w:t>Работа сотрудников отделения по контролю за оборотом наркотиков МОМВД строится на основе действующих нормативно-правовых актов РФ, приказов и инструкций МВД России и совместных решений исполнительных органов.</w:t>
      </w:r>
    </w:p>
    <w:p w:rsidR="000434D9" w:rsidRPr="000863C3" w:rsidRDefault="000434D9" w:rsidP="000434D9">
      <w:pPr>
        <w:pStyle w:val="a7"/>
        <w:spacing w:after="0"/>
        <w:ind w:left="0" w:firstLine="284"/>
        <w:jc w:val="both"/>
        <w:rPr>
          <w:color w:val="000000" w:themeColor="text1"/>
        </w:rPr>
      </w:pPr>
      <w:r w:rsidRPr="000863C3">
        <w:rPr>
          <w:color w:val="000000" w:themeColor="text1"/>
        </w:rPr>
        <w:t xml:space="preserve">     В целях </w:t>
      </w:r>
      <w:r w:rsidR="00F658B8" w:rsidRPr="000863C3">
        <w:rPr>
          <w:color w:val="000000" w:themeColor="text1"/>
        </w:rPr>
        <w:t>профилактики совершения преступлений и раскрытия,</w:t>
      </w:r>
      <w:r w:rsidRPr="000863C3">
        <w:rPr>
          <w:color w:val="000000" w:themeColor="text1"/>
        </w:rPr>
        <w:t xml:space="preserve"> ранее совершенных на территории района сотрудниками МОМВД России «Нижневартовский» проводятся следующие мероприятия: </w:t>
      </w:r>
    </w:p>
    <w:p w:rsidR="000434D9" w:rsidRPr="000863C3" w:rsidRDefault="000434D9" w:rsidP="000434D9">
      <w:pPr>
        <w:pStyle w:val="a7"/>
        <w:spacing w:after="0"/>
        <w:ind w:left="0" w:firstLine="567"/>
        <w:jc w:val="both"/>
        <w:rPr>
          <w:color w:val="000000" w:themeColor="text1"/>
        </w:rPr>
      </w:pPr>
      <w:r w:rsidRPr="000863C3">
        <w:rPr>
          <w:color w:val="000000" w:themeColor="text1"/>
        </w:rPr>
        <w:t xml:space="preserve">- оперативно-профилактические мероприятия «Притон», «Мак», «Сообщи, где торгуют смертью», «Дети России». За отчетный период данные мероприятия были проведены в разные этапы 10 раз. Входе реализации мероприятий проверяются </w:t>
      </w:r>
      <w:proofErr w:type="spellStart"/>
      <w:r w:rsidRPr="000863C3">
        <w:rPr>
          <w:color w:val="000000" w:themeColor="text1"/>
        </w:rPr>
        <w:t>подучетная</w:t>
      </w:r>
      <w:proofErr w:type="spellEnd"/>
      <w:r w:rsidRPr="000863C3">
        <w:rPr>
          <w:color w:val="000000" w:themeColor="text1"/>
        </w:rPr>
        <w:t xml:space="preserve"> категория граждан, объекты жилого фонда, территории дачных кооперативов, места массового пребывания молодежи, а также проводятся лекции, дискуссии, профилактические беседы среди подрастающего поколения.</w:t>
      </w:r>
    </w:p>
    <w:p w:rsidR="000434D9" w:rsidRPr="000863C3" w:rsidRDefault="000434D9" w:rsidP="000434D9">
      <w:pPr>
        <w:pStyle w:val="a7"/>
        <w:spacing w:after="0"/>
        <w:ind w:left="0" w:firstLine="567"/>
        <w:jc w:val="both"/>
        <w:rPr>
          <w:color w:val="000000" w:themeColor="text1"/>
        </w:rPr>
      </w:pPr>
      <w:r w:rsidRPr="000863C3">
        <w:rPr>
          <w:color w:val="000000" w:themeColor="text1"/>
        </w:rPr>
        <w:t xml:space="preserve">- к борьбе с </w:t>
      </w:r>
      <w:proofErr w:type="spellStart"/>
      <w:r w:rsidRPr="000863C3">
        <w:rPr>
          <w:color w:val="000000" w:themeColor="text1"/>
        </w:rPr>
        <w:t>наркопреступностью</w:t>
      </w:r>
      <w:proofErr w:type="spellEnd"/>
      <w:r w:rsidRPr="000863C3">
        <w:rPr>
          <w:color w:val="000000" w:themeColor="text1"/>
        </w:rPr>
        <w:t xml:space="preserve"> привлекаются сотрудники казачьего общества, которые осуществляют обследование дачных кооперативов, лесных массивов на территории района в целях выявления лиц, причастных к незаконному обороту наркотиков, мест распространения наркотиков.</w:t>
      </w:r>
    </w:p>
    <w:p w:rsidR="005C04A3" w:rsidRPr="000863C3" w:rsidRDefault="000434D9" w:rsidP="00F658B8">
      <w:pPr>
        <w:pStyle w:val="a7"/>
        <w:spacing w:after="0"/>
        <w:ind w:left="0" w:firstLine="567"/>
        <w:jc w:val="both"/>
        <w:rPr>
          <w:color w:val="000000" w:themeColor="text1"/>
        </w:rPr>
      </w:pPr>
      <w:r w:rsidRPr="000863C3">
        <w:rPr>
          <w:color w:val="000000" w:themeColor="text1"/>
        </w:rPr>
        <w:t xml:space="preserve">- проводится работа по взаимодействию с медицинскими учреждениями, по вопросу доставления в эти учреждения жителей Нижневартовского района, с диагнозом «отравление неизвестными </w:t>
      </w:r>
      <w:proofErr w:type="spellStart"/>
      <w:r w:rsidRPr="000863C3">
        <w:rPr>
          <w:color w:val="000000" w:themeColor="text1"/>
        </w:rPr>
        <w:t>психо</w:t>
      </w:r>
      <w:proofErr w:type="spellEnd"/>
      <w:r w:rsidRPr="000863C3">
        <w:rPr>
          <w:color w:val="000000" w:themeColor="text1"/>
        </w:rPr>
        <w:t xml:space="preserve"> активными веществами», с </w:t>
      </w:r>
      <w:r w:rsidRPr="000863C3">
        <w:rPr>
          <w:color w:val="000000" w:themeColor="text1"/>
        </w:rPr>
        <w:lastRenderedPageBreak/>
        <w:t>последующей отработкой этих лиц на предмет выяснения каналов получения наркотических средств, также принимаются меры для перекрытия возможных каналов поставки наркотических средств.</w:t>
      </w:r>
    </w:p>
    <w:p w:rsidR="00F658B8" w:rsidRPr="000863C3" w:rsidRDefault="00F658B8" w:rsidP="00F658B8">
      <w:pPr>
        <w:pStyle w:val="a7"/>
        <w:spacing w:after="0"/>
        <w:ind w:left="0" w:firstLine="567"/>
        <w:jc w:val="both"/>
        <w:rPr>
          <w:color w:val="000000" w:themeColor="text1"/>
        </w:rPr>
      </w:pPr>
    </w:p>
    <w:p w:rsidR="005C04A3" w:rsidRPr="000863C3" w:rsidRDefault="005C04A3" w:rsidP="005C04A3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межмуниципальному отделу Министерства внутренних дел Российской Федерации «Нижневартовский» (Ю.В. </w:t>
      </w:r>
      <w:proofErr w:type="spellStart"/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>Карканов</w:t>
      </w:r>
      <w:proofErr w:type="spellEnd"/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управлению социальной защиты населения по г. Нижневартовску и Нижневартовскому району (О.В. Журавлева), </w:t>
      </w:r>
      <w:r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главному врачу бюджетного учреждения Ханты-Мансийского автономного округа – Югры «Нижневартовская районная больница» (Н.А. Шляхтина), разработать комплекс оперативно-профилактических мер среди граждан Нижневартовского района, допускающих немедицинское употребление наркотических средств и психотропных веществ, в том числе отказывающихся от прохождения лечения и реабилитации, направленных на недопущение увеличения количества умерших от отравления наркотическими средствами и психотропными веществами. </w:t>
      </w:r>
    </w:p>
    <w:p w:rsidR="005C04A3" w:rsidRPr="000863C3" w:rsidRDefault="005C04A3" w:rsidP="005C04A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C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 исполнения: 09.12.2019 год</w:t>
      </w:r>
    </w:p>
    <w:p w:rsidR="005C04A3" w:rsidRPr="000863C3" w:rsidRDefault="005C04A3" w:rsidP="005C04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4A3" w:rsidRPr="000863C3" w:rsidRDefault="005C04A3" w:rsidP="005C04A3">
      <w:pPr>
        <w:pStyle w:val="a3"/>
        <w:numPr>
          <w:ilvl w:val="0"/>
          <w:numId w:val="24"/>
        </w:numP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863C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О результатах проведения </w:t>
      </w:r>
      <w:r w:rsidRPr="000863C3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профилактической и воспитательной работы среди </w:t>
      </w:r>
      <w:r w:rsidRPr="000863C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подростков и </w:t>
      </w:r>
      <w:r w:rsidRPr="000863C3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молодежи</w:t>
      </w:r>
      <w:r w:rsidRPr="000863C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в период летней оздоровительной кампании 2019 года</w:t>
      </w:r>
      <w:r w:rsidRPr="000863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5C04A3" w:rsidRPr="000863C3" w:rsidRDefault="005C04A3" w:rsidP="005C04A3">
      <w:pPr>
        <w:pStyle w:val="a3"/>
        <w:tabs>
          <w:tab w:val="left" w:pos="6645"/>
        </w:tabs>
        <w:spacing w:after="0" w:line="240" w:lineRule="auto"/>
        <w:ind w:left="45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863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(М.В. Любомирская, А.В. Бабишева, Т.А. Денисова)</w:t>
      </w:r>
    </w:p>
    <w:p w:rsidR="0072142E" w:rsidRPr="000863C3" w:rsidRDefault="0072142E" w:rsidP="005C04A3">
      <w:pPr>
        <w:pStyle w:val="a3"/>
        <w:tabs>
          <w:tab w:val="left" w:pos="6645"/>
        </w:tabs>
        <w:spacing w:after="0" w:line="240" w:lineRule="auto"/>
        <w:ind w:left="45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2142E" w:rsidRPr="000863C3" w:rsidRDefault="0072142E" w:rsidP="0072142E">
      <w:pPr>
        <w:pStyle w:val="a3"/>
        <w:tabs>
          <w:tab w:val="left" w:pos="6645"/>
        </w:tabs>
        <w:spacing w:after="0" w:line="240" w:lineRule="auto"/>
        <w:ind w:left="45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04A3" w:rsidRPr="000863C3" w:rsidRDefault="0072142E" w:rsidP="0072142E">
      <w:pPr>
        <w:pStyle w:val="a3"/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6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:rsidR="005C04A3" w:rsidRPr="000863C3" w:rsidRDefault="005C04A3" w:rsidP="005C04A3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Отметить:</w:t>
      </w:r>
    </w:p>
    <w:p w:rsidR="00602BF7" w:rsidRPr="000863C3" w:rsidRDefault="00602BF7" w:rsidP="00602BF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летний период 2019 года организованными формами отдыха и </w:t>
      </w:r>
      <w:r w:rsidR="000863C3"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занятости</w:t>
      </w:r>
      <w:r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863C3"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охвачено 2555</w:t>
      </w:r>
      <w:r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несовершеннолетних</w:t>
      </w:r>
      <w:r w:rsidR="000863C3"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(за аналогичный период 2018 го</w:t>
      </w:r>
      <w:r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 – </w:t>
      </w:r>
      <w:r w:rsidR="000863C3"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2382 несовершеннолетних</w:t>
      </w:r>
      <w:r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увеличение на 173 места). В учреждениях образования и молодежной политики фу</w:t>
      </w:r>
      <w:r w:rsidR="000863C3"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нкционировали 43 организации от</w:t>
      </w:r>
      <w:r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дыха детей и их оздоровления (в 2018 году – 27 организаций), в том числе 21 – с дневным пребыванием детей. В лагерях с дневным пребыванием охват детей </w:t>
      </w:r>
      <w:r w:rsidR="000863C3"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1700 человека</w:t>
      </w:r>
      <w:r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(2018 – 1603 чел.).</w:t>
      </w:r>
    </w:p>
    <w:p w:rsidR="000863C3" w:rsidRPr="000863C3" w:rsidRDefault="000863C3" w:rsidP="000863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результате комплексной работы муниципальных структур и ведомств района сохранена система организации детского оздоровительного отдыха и занятости, позволившая:</w:t>
      </w:r>
    </w:p>
    <w:p w:rsidR="000863C3" w:rsidRPr="000863C3" w:rsidRDefault="000863C3" w:rsidP="000863C3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100</w:t>
      </w:r>
      <w:r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 охвачено организованными</w:t>
      </w:r>
      <w:r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формами отдыха детей, находящихся в социально опасном положении и трудной жизненной ситуации, и подростков, нарушивших Закон (2018 год – 100 %).</w:t>
      </w:r>
    </w:p>
    <w:p w:rsidR="000863C3" w:rsidRPr="000863C3" w:rsidRDefault="000863C3" w:rsidP="00602BF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C04A3" w:rsidRPr="000863C3" w:rsidRDefault="005C04A3" w:rsidP="005C04A3">
      <w:pPr>
        <w:pStyle w:val="a3"/>
        <w:numPr>
          <w:ilvl w:val="1"/>
          <w:numId w:val="24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Начальнику управлению образования и молодежной политики администрации района (М.В. Любомирская) организовать проведение информационно-коммуникационной кампании с родителями и иными законными представителями обучающихся, мотивационной работы с обучающимися в образовательных учреждениях Нижневартовского района, по повышению активности участия в социально-психологическом тестировании и исключения количества отказов от профилактических медицинских осмотров лиц, обучающихся в образовательных учреждениях района.</w:t>
      </w:r>
    </w:p>
    <w:p w:rsidR="005C04A3" w:rsidRPr="000863C3" w:rsidRDefault="005C04A3" w:rsidP="005C04A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0863C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lastRenderedPageBreak/>
        <w:t>Срок исполнения: 09 октября 2019 года</w:t>
      </w:r>
    </w:p>
    <w:p w:rsidR="005C04A3" w:rsidRPr="000863C3" w:rsidRDefault="005C04A3" w:rsidP="005C04A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5C04A3" w:rsidRPr="000863C3" w:rsidRDefault="00D86401" w:rsidP="005C04A3">
      <w:pPr>
        <w:pStyle w:val="a3"/>
        <w:numPr>
          <w:ilvl w:val="1"/>
          <w:numId w:val="24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 Межмуниципального  отдела Министерства внутренних дел Российской Федерации «Нижневартовский» (Ю.В. </w:t>
      </w:r>
      <w:proofErr w:type="spellStart"/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>Карканов</w:t>
      </w:r>
      <w:proofErr w:type="spellEnd"/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начальнику управления образования и молодежной политики администрации района (М.В. Любомирская), </w:t>
      </w: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 отдела по физической культуре и спорту администрации района</w:t>
      </w:r>
      <w:r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(Т.А. Денисова), и</w:t>
      </w:r>
      <w:r w:rsidR="005C04A3"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сполняющему обязанности начальника управления культуры администрации района (А.В. Бабишева), </w:t>
      </w: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отдела по организации деятельности комиссии по делам несовершеннолетних и защите их прав администрации района (Э.Г. Злобина) </w:t>
      </w:r>
      <w:r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организовать </w:t>
      </w:r>
      <w:r w:rsidR="005C04A3" w:rsidRPr="00086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семинара для специалистов учреждений культуры Нижневартовского района, работающих с детьми и молодежью, с представителями бюджетного учреждения Ханты-Мансийского автономного округа – Югры «Нижневартовская районная больница» и сотрудниками </w:t>
      </w:r>
      <w:r w:rsidR="005C04A3"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Межмуниципального отдела Министерства внутренних дел Российской Федерации «Нижневартовский», по вопросам обеспечения комплексной безопасности детей и молодежи в период летней оздоровительной кампании 2020 года. </w:t>
      </w:r>
    </w:p>
    <w:p w:rsidR="005C04A3" w:rsidRPr="000863C3" w:rsidRDefault="005C04A3" w:rsidP="005C04A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0863C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Срок исполнения: 2-ой квартал 2020 года</w:t>
      </w:r>
    </w:p>
    <w:p w:rsidR="005C04A3" w:rsidRPr="000863C3" w:rsidRDefault="005C04A3" w:rsidP="005C04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C04A3" w:rsidRPr="000863C3" w:rsidRDefault="005C04A3" w:rsidP="005C04A3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863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r w:rsidRPr="000863C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О результатах проведения профилактических мероприятий по профилактике наркомании и алкоголизма среди населения Нижневартовского района за текущий период 2019 года</w:t>
      </w:r>
    </w:p>
    <w:p w:rsidR="005C04A3" w:rsidRPr="000863C3" w:rsidRDefault="005C04A3" w:rsidP="005C04A3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863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(Е.М. Яшина)</w:t>
      </w:r>
    </w:p>
    <w:p w:rsidR="00602BF7" w:rsidRPr="000863C3" w:rsidRDefault="00602BF7" w:rsidP="005C04A3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02BF7" w:rsidRPr="000863C3" w:rsidRDefault="00602BF7" w:rsidP="00602BF7">
      <w:pPr>
        <w:pStyle w:val="a3"/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04A3" w:rsidRPr="000863C3" w:rsidRDefault="00602BF7" w:rsidP="005C04A3">
      <w:pPr>
        <w:pStyle w:val="a3"/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6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:rsidR="005C04A3" w:rsidRPr="000863C3" w:rsidRDefault="00D86401" w:rsidP="005C04A3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>Отметить:</w:t>
      </w:r>
    </w:p>
    <w:p w:rsidR="00602BF7" w:rsidRPr="000863C3" w:rsidRDefault="00602BF7" w:rsidP="00602BF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наиболее действенных мер предупреждения употребления спиртных напитков является организация занятости детей, вовлечение в социально значимые мероприятия, кружки, секции, трудоустройство.  Комиссией принимаются меры для обеспечения 100% полезной занятости несовершеннолетних, находящихся в социально опасном положении.</w:t>
      </w:r>
    </w:p>
    <w:p w:rsidR="00602BF7" w:rsidRPr="000863C3" w:rsidRDefault="00602BF7" w:rsidP="00602BF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>В выездных заседаниях рабочей группы при муниципальной комиссии, в том числе, в отдаленных поселениях района, принимает участие врача-нарколог бюджетного учреждения Ханты-Мансийского автономного округа – Югры «Нижневартовская районная больница».</w:t>
      </w:r>
    </w:p>
    <w:p w:rsidR="00602BF7" w:rsidRPr="000863C3" w:rsidRDefault="00602BF7" w:rsidP="00602BF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исполнения мероприятий МПР проводится профилактическая работа с родителями из семей, находящихся в СОП, направленная на отказ от употребления спиртных напитков. Результаты исполнения и эффективность проводимых мероприятий ежеквартально рассматриваются на заседаниях муниципальных комиссий. </w:t>
      </w:r>
    </w:p>
    <w:p w:rsidR="00602BF7" w:rsidRPr="000863C3" w:rsidRDefault="00602BF7" w:rsidP="00602BF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>Семей, находящихся в социально опасном положении, с наркотической зависимостью за 2018 и текущий период 2019 года не было.</w:t>
      </w:r>
    </w:p>
    <w:p w:rsidR="00D86401" w:rsidRPr="000863C3" w:rsidRDefault="00D86401" w:rsidP="00D86401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04A3" w:rsidRPr="000863C3" w:rsidRDefault="005C04A3" w:rsidP="005C04A3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</w:t>
      </w:r>
      <w:r w:rsidR="00D86401"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</w:t>
      </w: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Межмуниципального  отдела Министерства внутренних дел Российской Федерации «Нижневартовский» (Ю.В. </w:t>
      </w:r>
      <w:proofErr w:type="spellStart"/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>Карканов</w:t>
      </w:r>
      <w:proofErr w:type="spellEnd"/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начальнику отдела по организации деятельности комиссии по </w:t>
      </w: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делам несовершеннолетних и защите их прав администрации района (Э.Г. Злобина), начальнику отдела потребительского рынка и защиты прав потребителей администрации района (Г.В. Власова) </w:t>
      </w:r>
      <w:r w:rsidR="00D86401"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</w:t>
      </w: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мероприятия по недопущению продажи несовершеннолетним алкогольной и спиртосодержащей продукции; активно привлекать общественность для участия  в мероприятиях, направленных на укрепление семейных ценностей и повышение ответственности  родителей за воспитание и обеспечение безопасности детей.</w:t>
      </w:r>
    </w:p>
    <w:p w:rsidR="005C04A3" w:rsidRPr="000863C3" w:rsidRDefault="005C04A3" w:rsidP="005C04A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863C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 исполнения: Поставить в известность о результатах принятых мер членов комиссии в 4 квартале 2019 года</w:t>
      </w:r>
    </w:p>
    <w:p w:rsidR="005C04A3" w:rsidRPr="000863C3" w:rsidRDefault="005C04A3" w:rsidP="005C04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5C04A3" w:rsidRPr="000863C3" w:rsidRDefault="005C04A3" w:rsidP="005C04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5C04A3" w:rsidRPr="000863C3" w:rsidRDefault="005C04A3" w:rsidP="005C04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5C04A3" w:rsidRPr="000863C3" w:rsidRDefault="005C04A3" w:rsidP="005C04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0863C3" w:rsidRPr="000863C3" w:rsidRDefault="000863C3" w:rsidP="005C04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0863C3" w:rsidRPr="000863C3" w:rsidRDefault="000863C3" w:rsidP="005C04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0863C3" w:rsidRPr="000863C3" w:rsidRDefault="000863C3" w:rsidP="005C04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0863C3" w:rsidRPr="000863C3" w:rsidRDefault="000863C3" w:rsidP="005C04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0863C3" w:rsidRPr="000863C3" w:rsidRDefault="000863C3" w:rsidP="005C04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0863C3" w:rsidRPr="000863C3" w:rsidRDefault="000863C3" w:rsidP="005C04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0863C3" w:rsidRPr="000863C3" w:rsidRDefault="000863C3" w:rsidP="005C04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bookmarkStart w:id="0" w:name="_GoBack"/>
      <w:bookmarkEnd w:id="0"/>
    </w:p>
    <w:p w:rsidR="000863C3" w:rsidRPr="000863C3" w:rsidRDefault="000863C3" w:rsidP="005C04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0863C3" w:rsidRPr="000863C3" w:rsidRDefault="000863C3" w:rsidP="005C04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0863C3" w:rsidRPr="000863C3" w:rsidRDefault="000863C3" w:rsidP="005C04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0863C3" w:rsidRPr="000863C3" w:rsidRDefault="000863C3" w:rsidP="005C04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0863C3" w:rsidRPr="000863C3" w:rsidRDefault="000863C3" w:rsidP="005C04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0863C3" w:rsidRPr="000863C3" w:rsidRDefault="000863C3" w:rsidP="005C04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0863C3" w:rsidRPr="000863C3" w:rsidRDefault="000863C3" w:rsidP="005C04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0863C3" w:rsidRPr="000863C3" w:rsidRDefault="000863C3" w:rsidP="005C04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0863C3" w:rsidRPr="000863C3" w:rsidRDefault="000863C3" w:rsidP="005C04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0863C3" w:rsidRPr="000863C3" w:rsidRDefault="000863C3" w:rsidP="005C04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0863C3" w:rsidRPr="000863C3" w:rsidRDefault="000863C3" w:rsidP="005C04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5C04A3" w:rsidRPr="000863C3" w:rsidRDefault="005C04A3" w:rsidP="005C04A3">
      <w:pPr>
        <w:pStyle w:val="a3"/>
        <w:tabs>
          <w:tab w:val="left" w:pos="6645"/>
        </w:tabs>
        <w:spacing w:after="0" w:line="240" w:lineRule="auto"/>
        <w:ind w:left="450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D66A11" w:rsidRPr="000863C3" w:rsidRDefault="00D66A11" w:rsidP="00D66A1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председателя комиссии, </w:t>
      </w:r>
    </w:p>
    <w:p w:rsidR="00D66A11" w:rsidRPr="000863C3" w:rsidRDefault="00D66A11" w:rsidP="00D66A1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ответственное должностное лицо </w:t>
      </w:r>
    </w:p>
    <w:p w:rsidR="00D66A11" w:rsidRPr="000863C3" w:rsidRDefault="00D66A11" w:rsidP="00D66A1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организационное обеспечение </w:t>
      </w:r>
    </w:p>
    <w:p w:rsidR="00D66A11" w:rsidRPr="000863C3" w:rsidRDefault="00D66A11" w:rsidP="00D66A1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комиссии</w:t>
      </w: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863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М.В. Любомирская</w:t>
      </w:r>
    </w:p>
    <w:p w:rsidR="005C04A3" w:rsidRPr="000863C3" w:rsidRDefault="005C04A3" w:rsidP="00D66A11">
      <w:pPr>
        <w:pStyle w:val="a3"/>
        <w:tabs>
          <w:tab w:val="left" w:pos="6645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04A3" w:rsidRPr="000863C3" w:rsidRDefault="005C04A3" w:rsidP="005C04A3">
      <w:pPr>
        <w:pStyle w:val="a3"/>
        <w:tabs>
          <w:tab w:val="left" w:pos="6645"/>
        </w:tabs>
        <w:spacing w:after="0" w:line="240" w:lineRule="auto"/>
        <w:ind w:left="450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sectPr w:rsidR="005C04A3" w:rsidRPr="000863C3" w:rsidSect="002D7F5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14F4"/>
    <w:multiLevelType w:val="hybridMultilevel"/>
    <w:tmpl w:val="F20C61B0"/>
    <w:lvl w:ilvl="0" w:tplc="55564448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91590A"/>
    <w:multiLevelType w:val="hybridMultilevel"/>
    <w:tmpl w:val="0FBC0446"/>
    <w:lvl w:ilvl="0" w:tplc="27A412E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9B54C5"/>
    <w:multiLevelType w:val="multilevel"/>
    <w:tmpl w:val="85E4F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3">
    <w:nsid w:val="13D50494"/>
    <w:multiLevelType w:val="hybridMultilevel"/>
    <w:tmpl w:val="E0768F1E"/>
    <w:lvl w:ilvl="0" w:tplc="76866B1E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70402"/>
    <w:multiLevelType w:val="multilevel"/>
    <w:tmpl w:val="C1BCB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5">
    <w:nsid w:val="1D016411"/>
    <w:multiLevelType w:val="multilevel"/>
    <w:tmpl w:val="3A289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7995A79"/>
    <w:multiLevelType w:val="hybridMultilevel"/>
    <w:tmpl w:val="5F02399A"/>
    <w:lvl w:ilvl="0" w:tplc="04101E44">
      <w:start w:val="1"/>
      <w:numFmt w:val="decimal"/>
      <w:lvlText w:val="%1."/>
      <w:lvlJc w:val="left"/>
      <w:pPr>
        <w:ind w:left="178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AF23907"/>
    <w:multiLevelType w:val="multilevel"/>
    <w:tmpl w:val="E1DE9F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i w:val="0"/>
      </w:rPr>
    </w:lvl>
  </w:abstractNum>
  <w:abstractNum w:abstractNumId="8">
    <w:nsid w:val="31A25A3F"/>
    <w:multiLevelType w:val="multilevel"/>
    <w:tmpl w:val="74A8D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1BF2C3B"/>
    <w:multiLevelType w:val="hybridMultilevel"/>
    <w:tmpl w:val="7AD4BA1A"/>
    <w:lvl w:ilvl="0" w:tplc="4C52448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F32F94"/>
    <w:multiLevelType w:val="hybridMultilevel"/>
    <w:tmpl w:val="9368A62E"/>
    <w:lvl w:ilvl="0" w:tplc="F76C77BA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139D3"/>
    <w:multiLevelType w:val="multilevel"/>
    <w:tmpl w:val="08F4D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2">
    <w:nsid w:val="352451D9"/>
    <w:multiLevelType w:val="hybridMultilevel"/>
    <w:tmpl w:val="0686B936"/>
    <w:lvl w:ilvl="0" w:tplc="CC3CB5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46C17"/>
    <w:multiLevelType w:val="hybridMultilevel"/>
    <w:tmpl w:val="0FBC0446"/>
    <w:lvl w:ilvl="0" w:tplc="27A412E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A736A"/>
    <w:multiLevelType w:val="multilevel"/>
    <w:tmpl w:val="07744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48C27102"/>
    <w:multiLevelType w:val="hybridMultilevel"/>
    <w:tmpl w:val="F76C8040"/>
    <w:lvl w:ilvl="0" w:tplc="B1A468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F2BC9"/>
    <w:multiLevelType w:val="multilevel"/>
    <w:tmpl w:val="04A6B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7">
    <w:nsid w:val="572325C5"/>
    <w:multiLevelType w:val="hybridMultilevel"/>
    <w:tmpl w:val="964A07FC"/>
    <w:lvl w:ilvl="0" w:tplc="BBB0C2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47609"/>
    <w:multiLevelType w:val="hybridMultilevel"/>
    <w:tmpl w:val="AAFA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03806"/>
    <w:multiLevelType w:val="hybridMultilevel"/>
    <w:tmpl w:val="8564C4C4"/>
    <w:lvl w:ilvl="0" w:tplc="4F140CD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0C7CBA"/>
    <w:multiLevelType w:val="hybridMultilevel"/>
    <w:tmpl w:val="63DED254"/>
    <w:lvl w:ilvl="0" w:tplc="F696836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99188E"/>
    <w:multiLevelType w:val="multilevel"/>
    <w:tmpl w:val="8334D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2">
    <w:nsid w:val="74E37D8F"/>
    <w:multiLevelType w:val="multilevel"/>
    <w:tmpl w:val="4FF6E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23">
    <w:nsid w:val="7FE26809"/>
    <w:multiLevelType w:val="hybridMultilevel"/>
    <w:tmpl w:val="9F3A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"/>
  </w:num>
  <w:num w:numId="9">
    <w:abstractNumId w:val="18"/>
  </w:num>
  <w:num w:numId="10">
    <w:abstractNumId w:val="20"/>
  </w:num>
  <w:num w:numId="11">
    <w:abstractNumId w:val="19"/>
  </w:num>
  <w:num w:numId="12">
    <w:abstractNumId w:val="9"/>
  </w:num>
  <w:num w:numId="13">
    <w:abstractNumId w:val="7"/>
  </w:num>
  <w:num w:numId="14">
    <w:abstractNumId w:val="22"/>
  </w:num>
  <w:num w:numId="15">
    <w:abstractNumId w:val="8"/>
  </w:num>
  <w:num w:numId="16">
    <w:abstractNumId w:val="6"/>
  </w:num>
  <w:num w:numId="17">
    <w:abstractNumId w:val="21"/>
  </w:num>
  <w:num w:numId="18">
    <w:abstractNumId w:val="14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</w:num>
  <w:num w:numId="23">
    <w:abstractNumId w:val="11"/>
  </w:num>
  <w:num w:numId="24">
    <w:abstractNumId w:val="4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B4A"/>
    <w:rsid w:val="00037810"/>
    <w:rsid w:val="000434D9"/>
    <w:rsid w:val="000863C3"/>
    <w:rsid w:val="000B275C"/>
    <w:rsid w:val="001170EA"/>
    <w:rsid w:val="001D5244"/>
    <w:rsid w:val="002352D7"/>
    <w:rsid w:val="00291370"/>
    <w:rsid w:val="002B2535"/>
    <w:rsid w:val="002B27F0"/>
    <w:rsid w:val="002D7F57"/>
    <w:rsid w:val="002F0686"/>
    <w:rsid w:val="002F6AB5"/>
    <w:rsid w:val="003214A3"/>
    <w:rsid w:val="00401FB0"/>
    <w:rsid w:val="00426D34"/>
    <w:rsid w:val="004D08EC"/>
    <w:rsid w:val="004E09E3"/>
    <w:rsid w:val="00553A2E"/>
    <w:rsid w:val="005C04A3"/>
    <w:rsid w:val="00602BF7"/>
    <w:rsid w:val="006B20B8"/>
    <w:rsid w:val="0072142E"/>
    <w:rsid w:val="0075542C"/>
    <w:rsid w:val="00767BD2"/>
    <w:rsid w:val="00774539"/>
    <w:rsid w:val="007B2689"/>
    <w:rsid w:val="007C19C8"/>
    <w:rsid w:val="007F5998"/>
    <w:rsid w:val="007F7673"/>
    <w:rsid w:val="00815C3B"/>
    <w:rsid w:val="008558CC"/>
    <w:rsid w:val="0087075F"/>
    <w:rsid w:val="008C7D2F"/>
    <w:rsid w:val="00916924"/>
    <w:rsid w:val="0092744D"/>
    <w:rsid w:val="009304F6"/>
    <w:rsid w:val="00936FCA"/>
    <w:rsid w:val="009B3B30"/>
    <w:rsid w:val="009D09F1"/>
    <w:rsid w:val="00A73AC7"/>
    <w:rsid w:val="00AA0737"/>
    <w:rsid w:val="00AA4276"/>
    <w:rsid w:val="00AD75B1"/>
    <w:rsid w:val="00AF4B4A"/>
    <w:rsid w:val="00B00E5A"/>
    <w:rsid w:val="00B67F06"/>
    <w:rsid w:val="00B710C8"/>
    <w:rsid w:val="00B76FE9"/>
    <w:rsid w:val="00B967FE"/>
    <w:rsid w:val="00BD6250"/>
    <w:rsid w:val="00BF6D29"/>
    <w:rsid w:val="00C055EA"/>
    <w:rsid w:val="00C266C5"/>
    <w:rsid w:val="00C96B9E"/>
    <w:rsid w:val="00CE0780"/>
    <w:rsid w:val="00CF7A99"/>
    <w:rsid w:val="00D36C8E"/>
    <w:rsid w:val="00D66A11"/>
    <w:rsid w:val="00D86401"/>
    <w:rsid w:val="00DA2980"/>
    <w:rsid w:val="00DD3465"/>
    <w:rsid w:val="00DF7F62"/>
    <w:rsid w:val="00E55544"/>
    <w:rsid w:val="00EB79C9"/>
    <w:rsid w:val="00ED38B5"/>
    <w:rsid w:val="00ED5910"/>
    <w:rsid w:val="00F30F30"/>
    <w:rsid w:val="00F658B8"/>
    <w:rsid w:val="00F95554"/>
    <w:rsid w:val="00FB7D6F"/>
    <w:rsid w:val="00FB7D8A"/>
    <w:rsid w:val="00FC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497EE-0A2D-47D5-B85A-C748DC7A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4B4A"/>
    <w:pPr>
      <w:ind w:left="720"/>
      <w:contextualSpacing/>
    </w:pPr>
  </w:style>
  <w:style w:type="table" w:styleId="a5">
    <w:name w:val="Table Grid"/>
    <w:basedOn w:val="a1"/>
    <w:uiPriority w:val="59"/>
    <w:rsid w:val="00AF4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F4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No Spacing"/>
    <w:basedOn w:val="a"/>
    <w:qFormat/>
    <w:rsid w:val="00B76FE9"/>
    <w:pPr>
      <w:spacing w:after="0" w:line="240" w:lineRule="auto"/>
    </w:pPr>
    <w:rPr>
      <w:rFonts w:ascii="Calibri" w:eastAsiaTheme="minorHAnsi" w:hAnsi="Calibri" w:cs="Calibri"/>
    </w:rPr>
  </w:style>
  <w:style w:type="paragraph" w:styleId="a7">
    <w:name w:val="Body Text Indent"/>
    <w:basedOn w:val="a"/>
    <w:link w:val="a8"/>
    <w:rsid w:val="00ED591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ED5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6D2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41">
    <w:name w:val="Font Style41"/>
    <w:rsid w:val="00F95554"/>
    <w:rPr>
      <w:rFonts w:ascii="Times New Roman" w:hAnsi="Times New Roman" w:cs="Times New Roman" w:hint="default"/>
      <w:sz w:val="28"/>
      <w:szCs w:val="28"/>
    </w:rPr>
  </w:style>
  <w:style w:type="character" w:customStyle="1" w:styleId="a4">
    <w:name w:val="Абзац списка Знак"/>
    <w:link w:val="a3"/>
    <w:uiPriority w:val="34"/>
    <w:rsid w:val="00B67F06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2D7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9217F-1D6E-4019-AA66-123CE093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kolobaevaen</dc:creator>
  <cp:keywords/>
  <dc:description/>
  <cp:lastModifiedBy>Колобаева Екатерина Николаевна</cp:lastModifiedBy>
  <cp:revision>49</cp:revision>
  <cp:lastPrinted>2019-10-01T10:56:00Z</cp:lastPrinted>
  <dcterms:created xsi:type="dcterms:W3CDTF">2017-05-15T07:42:00Z</dcterms:created>
  <dcterms:modified xsi:type="dcterms:W3CDTF">2019-10-01T10:56:00Z</dcterms:modified>
</cp:coreProperties>
</file>